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D43" w:rsidRDefault="00307D43" w:rsidP="00307D4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D95F18E" wp14:editId="4C609805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C3630F" w:rsidRDefault="00C3630F" w:rsidP="00307D4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292E61" w:rsidRPr="00307D43" w:rsidRDefault="005E1438" w:rsidP="00307D43">
      <w:pPr>
        <w:jc w:val="center"/>
        <w:rPr>
          <w:rFonts w:ascii="Times New Roman" w:hAnsi="Times New Roman" w:cs="Times New Roman"/>
          <w:b/>
          <w:sz w:val="28"/>
        </w:rPr>
      </w:pPr>
      <w:r w:rsidRPr="005E1438">
        <w:rPr>
          <w:rFonts w:ascii="Times New Roman" w:hAnsi="Times New Roman" w:cs="Times New Roman"/>
          <w:b/>
          <w:sz w:val="28"/>
        </w:rPr>
        <w:t xml:space="preserve">Отделение СФР по Костромской области </w:t>
      </w:r>
      <w:r w:rsidR="00396D52">
        <w:rPr>
          <w:rFonts w:ascii="Times New Roman" w:hAnsi="Times New Roman" w:cs="Times New Roman"/>
          <w:b/>
          <w:sz w:val="28"/>
        </w:rPr>
        <w:t>выплачивает повышенную пенсию 20</w:t>
      </w:r>
      <w:r w:rsidRPr="005E1438">
        <w:rPr>
          <w:rFonts w:ascii="Times New Roman" w:hAnsi="Times New Roman" w:cs="Times New Roman"/>
          <w:b/>
          <w:sz w:val="28"/>
        </w:rPr>
        <w:t xml:space="preserve"> тысячам жителей региона, достигшим 80-летнего возраста</w:t>
      </w:r>
    </w:p>
    <w:p w:rsidR="00D27FCB" w:rsidRPr="00D27FCB" w:rsidRDefault="00A4779C" w:rsidP="004A2AF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F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DE0" w:rsidRPr="00460DE0" w:rsidRDefault="00460DE0" w:rsidP="00396D5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0DE0">
        <w:rPr>
          <w:rFonts w:ascii="Times New Roman" w:hAnsi="Times New Roman" w:cs="Times New Roman"/>
          <w:sz w:val="24"/>
          <w:szCs w:val="24"/>
        </w:rPr>
        <w:t xml:space="preserve">Когда человеку исполняется 80 лет, </w:t>
      </w:r>
      <w:r w:rsidR="00396D52">
        <w:rPr>
          <w:rFonts w:ascii="Times New Roman" w:hAnsi="Times New Roman" w:cs="Times New Roman"/>
          <w:sz w:val="24"/>
          <w:szCs w:val="24"/>
        </w:rPr>
        <w:t xml:space="preserve">Отделение Социального фонда России по Костромской области </w:t>
      </w:r>
      <w:proofErr w:type="spellStart"/>
      <w:r w:rsidR="00396D52">
        <w:rPr>
          <w:rFonts w:ascii="Times New Roman" w:hAnsi="Times New Roman" w:cs="Times New Roman"/>
          <w:sz w:val="24"/>
          <w:szCs w:val="24"/>
        </w:rPr>
        <w:t>проактивно</w:t>
      </w:r>
      <w:proofErr w:type="spellEnd"/>
      <w:r w:rsidR="00396D52">
        <w:rPr>
          <w:rFonts w:ascii="Times New Roman" w:hAnsi="Times New Roman" w:cs="Times New Roman"/>
          <w:sz w:val="24"/>
          <w:szCs w:val="24"/>
        </w:rPr>
        <w:t xml:space="preserve"> увеличивает его страховую пенсию по старости на размер еще одной фиксированной выплаты. Повышенную пенсию с удвоенной фиксированной выплатой в Костромской области получают 20076 пенсионеров, перешагнувших 80-летний рубеж. </w:t>
      </w:r>
    </w:p>
    <w:p w:rsidR="00811934" w:rsidRPr="00811934" w:rsidRDefault="00811934" w:rsidP="0081193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934">
        <w:rPr>
          <w:rFonts w:ascii="Times New Roman" w:hAnsi="Times New Roman" w:cs="Times New Roman"/>
          <w:sz w:val="24"/>
          <w:szCs w:val="24"/>
        </w:rPr>
        <w:t xml:space="preserve">Фиксированная выплата — это гарантированная государством часть страховой пенсии.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1934">
        <w:rPr>
          <w:rFonts w:ascii="Times New Roman" w:hAnsi="Times New Roman" w:cs="Times New Roman"/>
          <w:sz w:val="24"/>
          <w:szCs w:val="24"/>
        </w:rPr>
        <w:t>В 2025 году ее размер составляет</w:t>
      </w:r>
      <w:r w:rsidR="00C2722B">
        <w:rPr>
          <w:rFonts w:ascii="Times New Roman" w:hAnsi="Times New Roman" w:cs="Times New Roman"/>
          <w:sz w:val="24"/>
          <w:szCs w:val="24"/>
        </w:rPr>
        <w:t xml:space="preserve"> 8 907,7 рубля, с</w:t>
      </w:r>
      <w:r w:rsidR="008D4BA0">
        <w:rPr>
          <w:rFonts w:ascii="Times New Roman" w:hAnsi="Times New Roman" w:cs="Times New Roman"/>
          <w:sz w:val="24"/>
          <w:szCs w:val="24"/>
        </w:rPr>
        <w:t xml:space="preserve">оответственно, на эту сумму и увеличивается пенсия. </w:t>
      </w:r>
    </w:p>
    <w:p w:rsidR="00460DE0" w:rsidRPr="00460DE0" w:rsidRDefault="00811934" w:rsidP="003C2C6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934">
        <w:rPr>
          <w:rFonts w:ascii="Times New Roman" w:hAnsi="Times New Roman" w:cs="Times New Roman"/>
          <w:sz w:val="24"/>
          <w:szCs w:val="24"/>
        </w:rPr>
        <w:t>Надбавк</w:t>
      </w:r>
      <w:r>
        <w:rPr>
          <w:rFonts w:ascii="Times New Roman" w:hAnsi="Times New Roman" w:cs="Times New Roman"/>
          <w:sz w:val="24"/>
          <w:szCs w:val="24"/>
        </w:rPr>
        <w:t>а устанавливается автоматически и</w:t>
      </w:r>
      <w:r w:rsidRPr="00811934">
        <w:rPr>
          <w:rFonts w:ascii="Times New Roman" w:hAnsi="Times New Roman" w:cs="Times New Roman"/>
          <w:sz w:val="24"/>
          <w:szCs w:val="24"/>
        </w:rPr>
        <w:t xml:space="preserve"> для её получения пенсионерам не нужно</w:t>
      </w:r>
      <w:r>
        <w:rPr>
          <w:rFonts w:ascii="Times New Roman" w:hAnsi="Times New Roman" w:cs="Times New Roman"/>
          <w:sz w:val="24"/>
          <w:szCs w:val="24"/>
        </w:rPr>
        <w:t xml:space="preserve"> никуда обращаться. </w:t>
      </w:r>
      <w:r w:rsidRPr="00811934">
        <w:rPr>
          <w:rFonts w:ascii="Times New Roman" w:hAnsi="Times New Roman" w:cs="Times New Roman"/>
          <w:sz w:val="24"/>
          <w:szCs w:val="24"/>
        </w:rPr>
        <w:t xml:space="preserve"> П</w:t>
      </w:r>
      <w:r w:rsidR="003C2C60">
        <w:rPr>
          <w:rFonts w:ascii="Times New Roman" w:hAnsi="Times New Roman" w:cs="Times New Roman"/>
          <w:sz w:val="24"/>
          <w:szCs w:val="24"/>
        </w:rPr>
        <w:t>енсия в увеличенном размере назначается со дня рождения юбиляра, а начинает выплачиваться</w:t>
      </w:r>
      <w:r w:rsidRPr="00811934">
        <w:rPr>
          <w:rFonts w:ascii="Times New Roman" w:hAnsi="Times New Roman" w:cs="Times New Roman"/>
          <w:sz w:val="24"/>
          <w:szCs w:val="24"/>
        </w:rPr>
        <w:t xml:space="preserve"> с месяца, следующего </w:t>
      </w:r>
      <w:r w:rsidR="003C2C60">
        <w:rPr>
          <w:rFonts w:ascii="Times New Roman" w:hAnsi="Times New Roman" w:cs="Times New Roman"/>
          <w:sz w:val="24"/>
          <w:szCs w:val="24"/>
        </w:rPr>
        <w:t xml:space="preserve">за месяцем, в котором ему </w:t>
      </w:r>
      <w:r w:rsidRPr="00811934">
        <w:rPr>
          <w:rFonts w:ascii="Times New Roman" w:hAnsi="Times New Roman" w:cs="Times New Roman"/>
          <w:sz w:val="24"/>
          <w:szCs w:val="24"/>
        </w:rPr>
        <w:t xml:space="preserve"> исполнилось </w:t>
      </w:r>
      <w:r w:rsidR="003C2C60">
        <w:rPr>
          <w:rFonts w:ascii="Times New Roman" w:hAnsi="Times New Roman" w:cs="Times New Roman"/>
          <w:sz w:val="24"/>
          <w:szCs w:val="24"/>
        </w:rPr>
        <w:t>80 лет.</w:t>
      </w:r>
    </w:p>
    <w:p w:rsidR="000A1CD3" w:rsidRDefault="003C2C60" w:rsidP="00460D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Обращаем внимание</w:t>
      </w:r>
      <w:r w:rsidR="00460DE0" w:rsidRPr="00460DE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</w:t>
      </w:r>
      <w:r w:rsidR="00460DE0" w:rsidRPr="00460DE0">
        <w:rPr>
          <w:rFonts w:ascii="Times New Roman" w:hAnsi="Times New Roman" w:cs="Times New Roman"/>
          <w:sz w:val="24"/>
          <w:szCs w:val="24"/>
        </w:rPr>
        <w:t xml:space="preserve"> фиксированная выплата в повышенном размере устанавливается только получателям страховой пенсии по старости и не распространяется на получателей страховой пенсии по инвалидности или по потере кормильца. У граждан с инвалидностью первой группы </w:t>
      </w:r>
      <w:r>
        <w:rPr>
          <w:rFonts w:ascii="Times New Roman" w:hAnsi="Times New Roman" w:cs="Times New Roman"/>
          <w:sz w:val="24"/>
          <w:szCs w:val="24"/>
        </w:rPr>
        <w:t xml:space="preserve">после достижения 80-летнего возраста пенсия </w:t>
      </w:r>
      <w:r w:rsidR="00460DE0" w:rsidRPr="00460DE0">
        <w:rPr>
          <w:rFonts w:ascii="Times New Roman" w:hAnsi="Times New Roman" w:cs="Times New Roman"/>
          <w:sz w:val="24"/>
          <w:szCs w:val="24"/>
        </w:rPr>
        <w:t>остается прежней, поскольку они уже получают  удвоенную фиксированную выплату с момента установления инвалидности.</w:t>
      </w:r>
      <w:r w:rsidR="004A2AF2" w:rsidRPr="00BA37AD">
        <w:rPr>
          <w:rFonts w:ascii="Times New Roman" w:hAnsi="Times New Roman" w:cs="Times New Roman"/>
          <w:sz w:val="24"/>
          <w:szCs w:val="24"/>
        </w:rPr>
        <w:t xml:space="preserve"> </w:t>
      </w:r>
      <w:r w:rsidR="000907A5">
        <w:rPr>
          <w:rFonts w:ascii="Times New Roman" w:hAnsi="Times New Roman" w:cs="Times New Roman"/>
          <w:sz w:val="24"/>
          <w:szCs w:val="24"/>
        </w:rPr>
        <w:t>В том случае, если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при достижении 80-летнего возраста размер страховой пенсии</w:t>
      </w:r>
      <w:r w:rsidR="000907A5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превысит размер </w:t>
      </w:r>
      <w:r w:rsidR="000907A5">
        <w:rPr>
          <w:rFonts w:ascii="Times New Roman" w:hAnsi="Times New Roman" w:cs="Times New Roman"/>
          <w:sz w:val="24"/>
          <w:szCs w:val="24"/>
        </w:rPr>
        <w:t xml:space="preserve">получаемой им </w:t>
      </w:r>
      <w:r w:rsidR="000907A5" w:rsidRPr="000907A5">
        <w:rPr>
          <w:rFonts w:ascii="Times New Roman" w:hAnsi="Times New Roman" w:cs="Times New Roman"/>
          <w:sz w:val="24"/>
          <w:szCs w:val="24"/>
        </w:rPr>
        <w:t>пенсии по случаю</w:t>
      </w:r>
      <w:r w:rsidR="008D4BA0">
        <w:rPr>
          <w:rFonts w:ascii="Times New Roman" w:hAnsi="Times New Roman" w:cs="Times New Roman"/>
          <w:sz w:val="24"/>
          <w:szCs w:val="24"/>
        </w:rPr>
        <w:t xml:space="preserve"> потери кормильца, Отделение Социального фонда России по Костромской области </w:t>
      </w:r>
      <w:r w:rsidR="000907A5" w:rsidRPr="000907A5">
        <w:rPr>
          <w:rFonts w:ascii="Times New Roman" w:hAnsi="Times New Roman" w:cs="Times New Roman"/>
          <w:sz w:val="24"/>
          <w:szCs w:val="24"/>
        </w:rPr>
        <w:t xml:space="preserve"> беззаявительно переведет пенсионера на более выгодный вариант пенсионного обеспечения.</w:t>
      </w:r>
    </w:p>
    <w:p w:rsidR="005E1438" w:rsidRDefault="00C23A20" w:rsidP="007238A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2025 год</w:t>
      </w:r>
      <w:r w:rsidR="008D4BA0">
        <w:rPr>
          <w:rFonts w:ascii="Times New Roman" w:hAnsi="Times New Roman" w:cs="Times New Roman"/>
          <w:sz w:val="24"/>
          <w:szCs w:val="24"/>
        </w:rPr>
        <w:t>а изменился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4BA0">
        <w:rPr>
          <w:rFonts w:ascii="Times New Roman" w:hAnsi="Times New Roman" w:cs="Times New Roman"/>
          <w:sz w:val="24"/>
          <w:szCs w:val="24"/>
        </w:rPr>
        <w:t>порядок назначения</w:t>
      </w:r>
      <w:r w:rsidR="00C2722B">
        <w:rPr>
          <w:rFonts w:ascii="Times New Roman" w:hAnsi="Times New Roman" w:cs="Times New Roman"/>
          <w:sz w:val="24"/>
          <w:szCs w:val="24"/>
        </w:rPr>
        <w:t xml:space="preserve"> ежемесячной</w:t>
      </w:r>
      <w:r w:rsidR="000A1CD3" w:rsidRPr="000A1CD3">
        <w:rPr>
          <w:rFonts w:ascii="Times New Roman" w:hAnsi="Times New Roman" w:cs="Times New Roman"/>
          <w:sz w:val="24"/>
          <w:szCs w:val="24"/>
        </w:rPr>
        <w:t xml:space="preserve"> компенс</w:t>
      </w:r>
      <w:r w:rsidR="00C2722B">
        <w:rPr>
          <w:rFonts w:ascii="Times New Roman" w:hAnsi="Times New Roman" w:cs="Times New Roman"/>
          <w:sz w:val="24"/>
          <w:szCs w:val="24"/>
        </w:rPr>
        <w:t>ационной</w:t>
      </w:r>
      <w:r w:rsidR="000A1CD3" w:rsidRPr="000A1CD3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C2722B">
        <w:rPr>
          <w:rFonts w:ascii="Times New Roman" w:hAnsi="Times New Roman" w:cs="Times New Roman"/>
          <w:sz w:val="24"/>
          <w:szCs w:val="24"/>
        </w:rPr>
        <w:t>ы</w:t>
      </w:r>
      <w:r w:rsidR="000A1CD3" w:rsidRPr="000A1CD3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 уходу за</w:t>
      </w:r>
      <w:r w:rsidR="00C2722B">
        <w:rPr>
          <w:rFonts w:ascii="Times New Roman" w:hAnsi="Times New Roman" w:cs="Times New Roman"/>
          <w:sz w:val="24"/>
          <w:szCs w:val="24"/>
        </w:rPr>
        <w:t xml:space="preserve"> гражданином</w:t>
      </w:r>
      <w:r w:rsidR="000A1CD3" w:rsidRPr="000A1CD3">
        <w:rPr>
          <w:rFonts w:ascii="Times New Roman" w:hAnsi="Times New Roman" w:cs="Times New Roman"/>
          <w:sz w:val="24"/>
          <w:szCs w:val="24"/>
        </w:rPr>
        <w:t xml:space="preserve"> старше 80 лет.</w:t>
      </w:r>
      <w:proofErr w:type="gramEnd"/>
      <w:r w:rsidR="000A1CD3" w:rsidRPr="000A1CD3">
        <w:rPr>
          <w:rFonts w:ascii="Times New Roman" w:hAnsi="Times New Roman" w:cs="Times New Roman"/>
          <w:sz w:val="24"/>
          <w:szCs w:val="24"/>
        </w:rPr>
        <w:t xml:space="preserve"> </w:t>
      </w:r>
      <w:r w:rsidR="00C2722B">
        <w:rPr>
          <w:rFonts w:ascii="Times New Roman" w:hAnsi="Times New Roman" w:cs="Times New Roman"/>
          <w:sz w:val="24"/>
          <w:szCs w:val="24"/>
        </w:rPr>
        <w:t>Если р</w:t>
      </w:r>
      <w:r w:rsidR="00C2722B" w:rsidRPr="00C2722B">
        <w:rPr>
          <w:rFonts w:ascii="Times New Roman" w:hAnsi="Times New Roman" w:cs="Times New Roman"/>
          <w:sz w:val="24"/>
          <w:szCs w:val="24"/>
        </w:rPr>
        <w:t>анее такая доплата устанавливалась только пенсионерам, за которыми ухаживал трудо</w:t>
      </w:r>
      <w:r w:rsidR="00C2722B">
        <w:rPr>
          <w:rFonts w:ascii="Times New Roman" w:hAnsi="Times New Roman" w:cs="Times New Roman"/>
          <w:sz w:val="24"/>
          <w:szCs w:val="24"/>
        </w:rPr>
        <w:t>способный неработающий человек,</w:t>
      </w:r>
      <w:r>
        <w:rPr>
          <w:rFonts w:ascii="Times New Roman" w:hAnsi="Times New Roman" w:cs="Times New Roman"/>
          <w:sz w:val="24"/>
          <w:szCs w:val="24"/>
        </w:rPr>
        <w:t xml:space="preserve"> то с января текущего года надбавка</w:t>
      </w:r>
      <w:r w:rsidR="000907A5">
        <w:rPr>
          <w:rFonts w:ascii="Times New Roman" w:hAnsi="Times New Roman" w:cs="Times New Roman"/>
          <w:sz w:val="24"/>
          <w:szCs w:val="24"/>
        </w:rPr>
        <w:t xml:space="preserve"> на уход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07A5">
        <w:rPr>
          <w:rFonts w:ascii="Times New Roman" w:hAnsi="Times New Roman" w:cs="Times New Roman"/>
          <w:sz w:val="24"/>
          <w:szCs w:val="24"/>
        </w:rPr>
        <w:t xml:space="preserve">автоматически </w:t>
      </w:r>
      <w:r w:rsidR="000907A5">
        <w:rPr>
          <w:rFonts w:ascii="Times New Roman" w:hAnsi="Times New Roman" w:cs="Times New Roman"/>
          <w:sz w:val="24"/>
          <w:szCs w:val="24"/>
        </w:rPr>
        <w:lastRenderedPageBreak/>
        <w:t>устанавливается</w:t>
      </w:r>
      <w:r>
        <w:rPr>
          <w:rFonts w:ascii="Times New Roman" w:hAnsi="Times New Roman" w:cs="Times New Roman"/>
          <w:sz w:val="24"/>
          <w:szCs w:val="24"/>
        </w:rPr>
        <w:t xml:space="preserve"> к пенсии</w:t>
      </w:r>
      <w:r w:rsidR="000907A5">
        <w:rPr>
          <w:rFonts w:ascii="Times New Roman" w:hAnsi="Times New Roman" w:cs="Times New Roman"/>
          <w:sz w:val="24"/>
          <w:szCs w:val="24"/>
        </w:rPr>
        <w:t xml:space="preserve"> всех получателей старше 80</w:t>
      </w:r>
      <w:r w:rsidR="00C2722B">
        <w:rPr>
          <w:rFonts w:ascii="Times New Roman" w:hAnsi="Times New Roman" w:cs="Times New Roman"/>
          <w:sz w:val="24"/>
          <w:szCs w:val="24"/>
        </w:rPr>
        <w:t xml:space="preserve"> лет и инвалидов первой группы без личного обращения. При этом размер надбавки индексируется в том же порядке, что и пенсия. В 2025 году ее размер составляет 1314 рублей. </w:t>
      </w:r>
    </w:p>
    <w:p w:rsidR="007A220E" w:rsidRPr="005E1438" w:rsidRDefault="007A220E" w:rsidP="007238A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после достижения ветераном возраста 80 лет размер его страховой пенсии по старости увеличивается суммарно на 10 221,7 рубля. </w:t>
      </w:r>
    </w:p>
    <w:p w:rsidR="005E1438" w:rsidRDefault="005E1438" w:rsidP="005E143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438">
        <w:rPr>
          <w:rFonts w:ascii="Times New Roman" w:hAnsi="Times New Roman" w:cs="Times New Roman"/>
          <w:sz w:val="24"/>
          <w:szCs w:val="24"/>
        </w:rPr>
        <w:t xml:space="preserve">Трудоспособные неработающие граждане, которые осуществляют уход, </w:t>
      </w:r>
      <w:r w:rsidR="007238A3">
        <w:rPr>
          <w:rFonts w:ascii="Times New Roman" w:hAnsi="Times New Roman" w:cs="Times New Roman"/>
          <w:sz w:val="24"/>
          <w:szCs w:val="24"/>
        </w:rPr>
        <w:t xml:space="preserve">по-прежнему </w:t>
      </w:r>
      <w:r w:rsidRPr="005E1438">
        <w:rPr>
          <w:rFonts w:ascii="Times New Roman" w:hAnsi="Times New Roman" w:cs="Times New Roman"/>
          <w:sz w:val="24"/>
          <w:szCs w:val="24"/>
        </w:rPr>
        <w:t xml:space="preserve">могут зачесть периоды ухода в страховой стаж. </w:t>
      </w:r>
      <w:proofErr w:type="gramStart"/>
      <w:r w:rsidRPr="005E1438">
        <w:rPr>
          <w:rFonts w:ascii="Times New Roman" w:hAnsi="Times New Roman" w:cs="Times New Roman"/>
          <w:sz w:val="24"/>
          <w:szCs w:val="24"/>
        </w:rPr>
        <w:t>За полный год</w:t>
      </w:r>
      <w:proofErr w:type="gramEnd"/>
      <w:r w:rsidRPr="005E1438">
        <w:rPr>
          <w:rFonts w:ascii="Times New Roman" w:hAnsi="Times New Roman" w:cs="Times New Roman"/>
          <w:sz w:val="24"/>
          <w:szCs w:val="24"/>
        </w:rPr>
        <w:t xml:space="preserve"> ухода буд</w:t>
      </w:r>
      <w:r w:rsidR="007238A3">
        <w:rPr>
          <w:rFonts w:ascii="Times New Roman" w:hAnsi="Times New Roman" w:cs="Times New Roman"/>
          <w:sz w:val="24"/>
          <w:szCs w:val="24"/>
        </w:rPr>
        <w:t>ет начислено 1,8 пенсионного коэффициента</w:t>
      </w:r>
      <w:r w:rsidRPr="005E1438">
        <w:rPr>
          <w:rFonts w:ascii="Times New Roman" w:hAnsi="Times New Roman" w:cs="Times New Roman"/>
          <w:sz w:val="24"/>
          <w:szCs w:val="24"/>
        </w:rPr>
        <w:t>. Для этого необходимо подать заявление</w:t>
      </w:r>
      <w:r w:rsidR="007238A3">
        <w:rPr>
          <w:rFonts w:ascii="Times New Roman" w:hAnsi="Times New Roman" w:cs="Times New Roman"/>
          <w:sz w:val="24"/>
          <w:szCs w:val="24"/>
        </w:rPr>
        <w:t xml:space="preserve"> о подтверждении периода ухода</w:t>
      </w:r>
      <w:r w:rsidRPr="005E1438">
        <w:rPr>
          <w:rFonts w:ascii="Times New Roman" w:hAnsi="Times New Roman" w:cs="Times New Roman"/>
          <w:sz w:val="24"/>
          <w:szCs w:val="24"/>
        </w:rPr>
        <w:t xml:space="preserve"> в любой клиентской службе </w:t>
      </w:r>
      <w:r w:rsidR="007238A3">
        <w:rPr>
          <w:rFonts w:ascii="Times New Roman" w:hAnsi="Times New Roman" w:cs="Times New Roman"/>
          <w:sz w:val="24"/>
          <w:szCs w:val="24"/>
        </w:rPr>
        <w:t>регионального Отделения СФР</w:t>
      </w:r>
      <w:r w:rsidRPr="005E1438">
        <w:rPr>
          <w:rFonts w:ascii="Times New Roman" w:hAnsi="Times New Roman" w:cs="Times New Roman"/>
          <w:sz w:val="24"/>
          <w:szCs w:val="24"/>
        </w:rPr>
        <w:t>.</w:t>
      </w:r>
    </w:p>
    <w:p w:rsidR="002F7D41" w:rsidRDefault="007238A3" w:rsidP="007238A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8A3">
        <w:rPr>
          <w:rFonts w:ascii="Times New Roman" w:hAnsi="Times New Roman" w:cs="Times New Roman"/>
          <w:sz w:val="24"/>
          <w:szCs w:val="24"/>
        </w:rPr>
        <w:t xml:space="preserve">Если у вас остались вопросы, звоните по телефону единого </w:t>
      </w:r>
      <w:proofErr w:type="gramStart"/>
      <w:r w:rsidRPr="007238A3">
        <w:rPr>
          <w:rFonts w:ascii="Times New Roman" w:hAnsi="Times New Roman" w:cs="Times New Roman"/>
          <w:sz w:val="24"/>
          <w:szCs w:val="24"/>
        </w:rPr>
        <w:t>контакт-центра</w:t>
      </w:r>
      <w:proofErr w:type="gramEnd"/>
      <w:r w:rsidRPr="007238A3">
        <w:rPr>
          <w:rFonts w:ascii="Times New Roman" w:hAnsi="Times New Roman" w:cs="Times New Roman"/>
          <w:sz w:val="24"/>
          <w:szCs w:val="24"/>
        </w:rPr>
        <w:t>: 8-800-100-00-01 (звонок бесплатный). Режим работы линии Отделения СФР по Костромской обла</w:t>
      </w:r>
      <w:r>
        <w:rPr>
          <w:rFonts w:ascii="Times New Roman" w:hAnsi="Times New Roman" w:cs="Times New Roman"/>
          <w:sz w:val="24"/>
          <w:szCs w:val="24"/>
        </w:rPr>
        <w:t xml:space="preserve">сти — с 8 до 17 часов по будням, в пятницу — до 16 часов. </w:t>
      </w:r>
    </w:p>
    <w:p w:rsidR="007238A3" w:rsidRPr="002F7D41" w:rsidRDefault="007238A3" w:rsidP="007238A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D43" w:rsidRPr="00307D43" w:rsidRDefault="00307D43" w:rsidP="00307D4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D43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3A0201" w:rsidRDefault="00307D43" w:rsidP="00307D4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7D43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3A0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42926"/>
    <w:multiLevelType w:val="hybridMultilevel"/>
    <w:tmpl w:val="A52E3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43"/>
    <w:rsid w:val="00052090"/>
    <w:rsid w:val="000907A5"/>
    <w:rsid w:val="00092384"/>
    <w:rsid w:val="000A1CD3"/>
    <w:rsid w:val="00102F93"/>
    <w:rsid w:val="001C2C8C"/>
    <w:rsid w:val="001F0E4B"/>
    <w:rsid w:val="00235EB3"/>
    <w:rsid w:val="00292E61"/>
    <w:rsid w:val="002C49BB"/>
    <w:rsid w:val="002E71D2"/>
    <w:rsid w:val="002F0835"/>
    <w:rsid w:val="002F7D41"/>
    <w:rsid w:val="003039F7"/>
    <w:rsid w:val="00307D43"/>
    <w:rsid w:val="003646DE"/>
    <w:rsid w:val="00396D52"/>
    <w:rsid w:val="003A0201"/>
    <w:rsid w:val="003A1EEC"/>
    <w:rsid w:val="003C2C60"/>
    <w:rsid w:val="00460DE0"/>
    <w:rsid w:val="00475CC8"/>
    <w:rsid w:val="004A2AF2"/>
    <w:rsid w:val="004A2EF3"/>
    <w:rsid w:val="00515904"/>
    <w:rsid w:val="005E1438"/>
    <w:rsid w:val="00665DF0"/>
    <w:rsid w:val="00691D78"/>
    <w:rsid w:val="006A1869"/>
    <w:rsid w:val="006D0BE0"/>
    <w:rsid w:val="007238A3"/>
    <w:rsid w:val="007A220E"/>
    <w:rsid w:val="00811934"/>
    <w:rsid w:val="008A2062"/>
    <w:rsid w:val="008C7C00"/>
    <w:rsid w:val="008D4BA0"/>
    <w:rsid w:val="008E2C16"/>
    <w:rsid w:val="00A318B8"/>
    <w:rsid w:val="00A4779C"/>
    <w:rsid w:val="00AC7B47"/>
    <w:rsid w:val="00AE4485"/>
    <w:rsid w:val="00B41459"/>
    <w:rsid w:val="00BA37AD"/>
    <w:rsid w:val="00BE7AAD"/>
    <w:rsid w:val="00BF5F74"/>
    <w:rsid w:val="00C23A20"/>
    <w:rsid w:val="00C2722B"/>
    <w:rsid w:val="00C31402"/>
    <w:rsid w:val="00C3630F"/>
    <w:rsid w:val="00C37A51"/>
    <w:rsid w:val="00D27FCB"/>
    <w:rsid w:val="00D64D29"/>
    <w:rsid w:val="00E255FB"/>
    <w:rsid w:val="00EB13BD"/>
    <w:rsid w:val="00F0107D"/>
    <w:rsid w:val="00F030E4"/>
    <w:rsid w:val="00F27F3A"/>
    <w:rsid w:val="00F3371C"/>
    <w:rsid w:val="00FC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D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7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mnvvd">
    <w:name w:val="sc-jmnvvd"/>
    <w:basedOn w:val="a0"/>
    <w:rsid w:val="00235EB3"/>
  </w:style>
  <w:style w:type="paragraph" w:styleId="a4">
    <w:name w:val="List Paragraph"/>
    <w:basedOn w:val="a"/>
    <w:uiPriority w:val="34"/>
    <w:qFormat/>
    <w:rsid w:val="00B414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38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D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7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mnvvd">
    <w:name w:val="sc-jmnvvd"/>
    <w:basedOn w:val="a0"/>
    <w:rsid w:val="00235EB3"/>
  </w:style>
  <w:style w:type="paragraph" w:styleId="a4">
    <w:name w:val="List Paragraph"/>
    <w:basedOn w:val="a"/>
    <w:uiPriority w:val="34"/>
    <w:qFormat/>
    <w:rsid w:val="00B414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38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2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dcterms:created xsi:type="dcterms:W3CDTF">2025-09-26T06:15:00Z</dcterms:created>
  <dcterms:modified xsi:type="dcterms:W3CDTF">2025-09-26T06:15:00Z</dcterms:modified>
</cp:coreProperties>
</file>